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/>
          <w:b/>
          <w:sz w:val="24"/>
        </w:rPr>
        <w:t xml:space="preserve">附表四                         </w:t>
      </w:r>
      <w:r>
        <w:rPr>
          <w:rFonts w:ascii="黑体" w:hAnsi="黑体" w:eastAsia="黑体"/>
          <w:sz w:val="32"/>
          <w:szCs w:val="32"/>
        </w:rPr>
        <w:t>20</w:t>
      </w:r>
      <w:r>
        <w:rPr>
          <w:rFonts w:hint="eastAsia" w:ascii="黑体" w:hAnsi="黑体" w:eastAsia="黑体"/>
          <w:sz w:val="32"/>
          <w:szCs w:val="32"/>
        </w:rPr>
        <w:t>2</w:t>
      </w:r>
      <w:r>
        <w:rPr>
          <w:rFonts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</w:rPr>
        <w:t>年保障性住房结构长城杯工程分布情况</w:t>
      </w:r>
    </w:p>
    <w:tbl>
      <w:tblPr>
        <w:tblStyle w:val="3"/>
        <w:tblW w:w="139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3762"/>
        <w:gridCol w:w="1049"/>
        <w:gridCol w:w="2073"/>
        <w:gridCol w:w="1091"/>
        <w:gridCol w:w="2177"/>
        <w:gridCol w:w="968"/>
        <w:gridCol w:w="2154"/>
        <w:gridCol w:w="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vMerge w:val="restart"/>
            <w:shd w:val="clear" w:color="auto" w:fill="D9D9D9"/>
          </w:tcPr>
          <w:p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762" w:type="dxa"/>
            <w:vMerge w:val="restart"/>
            <w:shd w:val="clear" w:color="auto" w:fill="D9D9D9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3122" w:type="dxa"/>
            <w:gridSpan w:val="2"/>
            <w:shd w:val="clear" w:color="auto" w:fill="D9D9D9"/>
          </w:tcPr>
          <w:p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申报情况</w:t>
            </w:r>
          </w:p>
        </w:tc>
        <w:tc>
          <w:tcPr>
            <w:tcW w:w="3268" w:type="dxa"/>
            <w:gridSpan w:val="2"/>
            <w:shd w:val="clear" w:color="auto" w:fill="D9D9D9"/>
          </w:tcPr>
          <w:p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拟推荐金奖</w:t>
            </w:r>
          </w:p>
        </w:tc>
        <w:tc>
          <w:tcPr>
            <w:tcW w:w="3122" w:type="dxa"/>
            <w:gridSpan w:val="2"/>
            <w:shd w:val="clear" w:color="auto" w:fill="D9D9D9"/>
          </w:tcPr>
          <w:p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拟推荐银奖</w:t>
            </w:r>
          </w:p>
        </w:tc>
        <w:tc>
          <w:tcPr>
            <w:tcW w:w="222" w:type="dxa"/>
            <w:vMerge w:val="restart"/>
            <w:tcBorders>
              <w:top w:val="nil"/>
              <w:right w:val="nil"/>
            </w:tcBorders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vMerge w:val="continue"/>
            <w:shd w:val="clear" w:color="auto" w:fill="D9D9D9"/>
          </w:tcPr>
          <w:p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2" w:type="dxa"/>
            <w:vMerge w:val="continue"/>
            <w:shd w:val="clear" w:color="auto" w:fill="D9D9D9"/>
          </w:tcPr>
          <w:p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D9D9D9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项数</w:t>
            </w:r>
          </w:p>
        </w:tc>
        <w:tc>
          <w:tcPr>
            <w:tcW w:w="2073" w:type="dxa"/>
            <w:shd w:val="clear" w:color="auto" w:fill="D9D9D9"/>
          </w:tcPr>
          <w:p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面积</w:t>
            </w:r>
            <w:r>
              <w:rPr>
                <w:b/>
                <w:sz w:val="24"/>
                <w:szCs w:val="24"/>
              </w:rPr>
              <w:t xml:space="preserve"> 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91" w:type="dxa"/>
            <w:shd w:val="clear" w:color="auto" w:fill="D9D9D9"/>
          </w:tcPr>
          <w:p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项数</w:t>
            </w:r>
          </w:p>
        </w:tc>
        <w:tc>
          <w:tcPr>
            <w:tcW w:w="2177" w:type="dxa"/>
            <w:shd w:val="clear" w:color="auto" w:fill="D9D9D9"/>
          </w:tcPr>
          <w:p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面积</w:t>
            </w:r>
            <w:r>
              <w:rPr>
                <w:b/>
                <w:sz w:val="24"/>
                <w:szCs w:val="24"/>
              </w:rPr>
              <w:t xml:space="preserve"> 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8" w:type="dxa"/>
            <w:shd w:val="clear" w:color="auto" w:fill="D9D9D9"/>
          </w:tcPr>
          <w:p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项数</w:t>
            </w:r>
          </w:p>
        </w:tc>
        <w:tc>
          <w:tcPr>
            <w:tcW w:w="2154" w:type="dxa"/>
            <w:shd w:val="clear" w:color="auto" w:fill="D9D9D9"/>
          </w:tcPr>
          <w:p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面积</w:t>
            </w:r>
            <w:r>
              <w:rPr>
                <w:b/>
                <w:sz w:val="24"/>
                <w:szCs w:val="24"/>
              </w:rPr>
              <w:t xml:space="preserve"> 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2" w:type="dxa"/>
            <w:vMerge w:val="continue"/>
            <w:tcBorders>
              <w:right w:val="nil"/>
            </w:tcBorders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shd w:val="clear" w:color="auto" w:fill="D9D9D9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762" w:type="dxa"/>
            <w:shd w:val="clear" w:color="auto" w:fill="D9D9D9"/>
          </w:tcPr>
          <w:p>
            <w:pPr>
              <w:spacing w:line="440" w:lineRule="exact"/>
              <w:jc w:val="left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北京建工集团有限责任公司</w:t>
            </w:r>
          </w:p>
        </w:tc>
        <w:tc>
          <w:tcPr>
            <w:tcW w:w="10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207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672946</w:t>
            </w:r>
          </w:p>
        </w:tc>
        <w:tc>
          <w:tcPr>
            <w:tcW w:w="109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217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14404</w:t>
            </w:r>
          </w:p>
        </w:tc>
        <w:tc>
          <w:tcPr>
            <w:tcW w:w="96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</w:tc>
        <w:tc>
          <w:tcPr>
            <w:tcW w:w="215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070587</w:t>
            </w:r>
          </w:p>
        </w:tc>
        <w:tc>
          <w:tcPr>
            <w:tcW w:w="222" w:type="dxa"/>
            <w:vMerge w:val="continue"/>
            <w:tcBorders>
              <w:right w:val="nil"/>
            </w:tcBorders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shd w:val="clear" w:color="auto" w:fill="D9D9D9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3762" w:type="dxa"/>
            <w:shd w:val="clear" w:color="auto" w:fill="D9D9D9"/>
          </w:tcPr>
          <w:p>
            <w:pPr>
              <w:spacing w:line="440" w:lineRule="exact"/>
              <w:jc w:val="left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北京城建集团有限责任公司</w:t>
            </w:r>
          </w:p>
        </w:tc>
        <w:tc>
          <w:tcPr>
            <w:tcW w:w="10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207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  <w:r>
              <w:rPr>
                <w:rFonts w:ascii="宋体" w:hAnsi="宋体"/>
                <w:sz w:val="24"/>
                <w:szCs w:val="24"/>
              </w:rPr>
              <w:t>185614</w:t>
            </w:r>
          </w:p>
        </w:tc>
        <w:tc>
          <w:tcPr>
            <w:tcW w:w="109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217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726740</w:t>
            </w:r>
          </w:p>
        </w:tc>
        <w:tc>
          <w:tcPr>
            <w:tcW w:w="96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9</w:t>
            </w:r>
          </w:p>
        </w:tc>
        <w:tc>
          <w:tcPr>
            <w:tcW w:w="215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466344</w:t>
            </w:r>
          </w:p>
        </w:tc>
        <w:tc>
          <w:tcPr>
            <w:tcW w:w="222" w:type="dxa"/>
            <w:vMerge w:val="continue"/>
            <w:tcBorders>
              <w:right w:val="nil"/>
            </w:tcBorders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shd w:val="clear" w:color="auto" w:fill="D9D9D9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3762" w:type="dxa"/>
            <w:shd w:val="clear" w:color="auto" w:fill="D9D9D9"/>
          </w:tcPr>
          <w:p>
            <w:pPr>
              <w:spacing w:line="440" w:lineRule="exact"/>
              <w:jc w:val="left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中国建筑一局（集团）公司</w:t>
            </w:r>
          </w:p>
        </w:tc>
        <w:tc>
          <w:tcPr>
            <w:tcW w:w="10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207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43669</w:t>
            </w:r>
          </w:p>
        </w:tc>
        <w:tc>
          <w:tcPr>
            <w:tcW w:w="109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217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96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215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58555</w:t>
            </w:r>
          </w:p>
        </w:tc>
        <w:tc>
          <w:tcPr>
            <w:tcW w:w="222" w:type="dxa"/>
            <w:vMerge w:val="continue"/>
            <w:tcBorders>
              <w:right w:val="nil"/>
            </w:tcBorders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shd w:val="clear" w:color="auto" w:fill="D9D9D9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3762" w:type="dxa"/>
            <w:shd w:val="clear" w:color="auto" w:fill="D9D9D9"/>
          </w:tcPr>
          <w:p>
            <w:pPr>
              <w:spacing w:line="440" w:lineRule="exact"/>
              <w:jc w:val="left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中国新兴建设开发总公司</w:t>
            </w:r>
          </w:p>
        </w:tc>
        <w:tc>
          <w:tcPr>
            <w:tcW w:w="10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207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29703</w:t>
            </w:r>
          </w:p>
        </w:tc>
        <w:tc>
          <w:tcPr>
            <w:tcW w:w="109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217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96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</w:t>
            </w:r>
            <w:r>
              <w:rPr>
                <w:rFonts w:ascii="宋体"/>
                <w:sz w:val="24"/>
                <w:szCs w:val="24"/>
              </w:rPr>
              <w:t>24723</w:t>
            </w:r>
          </w:p>
        </w:tc>
        <w:tc>
          <w:tcPr>
            <w:tcW w:w="222" w:type="dxa"/>
            <w:vMerge w:val="continue"/>
            <w:tcBorders>
              <w:right w:val="nil"/>
            </w:tcBorders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shd w:val="clear" w:color="auto" w:fill="D9D9D9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3762" w:type="dxa"/>
            <w:shd w:val="clear" w:color="auto" w:fill="D9D9D9"/>
          </w:tcPr>
          <w:p>
            <w:pPr>
              <w:spacing w:line="440" w:lineRule="exact"/>
              <w:jc w:val="left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中建系统</w:t>
            </w:r>
          </w:p>
        </w:tc>
        <w:tc>
          <w:tcPr>
            <w:tcW w:w="10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9</w:t>
            </w:r>
          </w:p>
        </w:tc>
        <w:tc>
          <w:tcPr>
            <w:tcW w:w="207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928766</w:t>
            </w:r>
          </w:p>
        </w:tc>
        <w:tc>
          <w:tcPr>
            <w:tcW w:w="109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217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75787</w:t>
            </w:r>
          </w:p>
        </w:tc>
        <w:tc>
          <w:tcPr>
            <w:tcW w:w="96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421838</w:t>
            </w:r>
          </w:p>
        </w:tc>
        <w:tc>
          <w:tcPr>
            <w:tcW w:w="222" w:type="dxa"/>
            <w:vMerge w:val="continue"/>
            <w:tcBorders>
              <w:right w:val="nil"/>
            </w:tcBorders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shd w:val="clear" w:color="auto" w:fill="D9D9D9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3762" w:type="dxa"/>
            <w:shd w:val="clear" w:color="auto" w:fill="D9D9D9"/>
          </w:tcPr>
          <w:p>
            <w:pPr>
              <w:spacing w:line="440" w:lineRule="exact"/>
              <w:jc w:val="left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中央在京企业</w:t>
            </w:r>
          </w:p>
        </w:tc>
        <w:tc>
          <w:tcPr>
            <w:tcW w:w="104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37</w:t>
            </w:r>
          </w:p>
        </w:tc>
        <w:tc>
          <w:tcPr>
            <w:tcW w:w="207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594891</w:t>
            </w:r>
          </w:p>
        </w:tc>
        <w:tc>
          <w:tcPr>
            <w:tcW w:w="109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217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90582</w:t>
            </w:r>
          </w:p>
        </w:tc>
        <w:tc>
          <w:tcPr>
            <w:tcW w:w="96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215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112757</w:t>
            </w:r>
          </w:p>
        </w:tc>
        <w:tc>
          <w:tcPr>
            <w:tcW w:w="222" w:type="dxa"/>
            <w:vMerge w:val="continue"/>
            <w:tcBorders>
              <w:right w:val="nil"/>
            </w:tcBorders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shd w:val="clear" w:color="auto" w:fill="D9D9D9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</w:p>
        </w:tc>
        <w:tc>
          <w:tcPr>
            <w:tcW w:w="3762" w:type="dxa"/>
            <w:shd w:val="clear" w:color="auto" w:fill="D9D9D9"/>
          </w:tcPr>
          <w:p>
            <w:pPr>
              <w:spacing w:line="440" w:lineRule="exact"/>
              <w:jc w:val="left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军队系统</w:t>
            </w:r>
          </w:p>
        </w:tc>
        <w:tc>
          <w:tcPr>
            <w:tcW w:w="104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4</w:t>
            </w:r>
          </w:p>
        </w:tc>
        <w:tc>
          <w:tcPr>
            <w:tcW w:w="2073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2</w:t>
            </w:r>
            <w:r>
              <w:rPr>
                <w:rFonts w:ascii="宋体"/>
                <w:sz w:val="24"/>
                <w:szCs w:val="24"/>
              </w:rPr>
              <w:t>66823</w:t>
            </w:r>
          </w:p>
        </w:tc>
        <w:tc>
          <w:tcPr>
            <w:tcW w:w="109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</w:t>
            </w:r>
          </w:p>
        </w:tc>
        <w:tc>
          <w:tcPr>
            <w:tcW w:w="2177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8</w:t>
            </w:r>
            <w:r>
              <w:rPr>
                <w:rFonts w:ascii="宋体"/>
                <w:sz w:val="24"/>
                <w:szCs w:val="24"/>
              </w:rPr>
              <w:t>4176</w:t>
            </w:r>
          </w:p>
        </w:tc>
        <w:tc>
          <w:tcPr>
            <w:tcW w:w="96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0</w:t>
            </w:r>
          </w:p>
        </w:tc>
        <w:tc>
          <w:tcPr>
            <w:tcW w:w="215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0</w:t>
            </w:r>
          </w:p>
        </w:tc>
        <w:tc>
          <w:tcPr>
            <w:tcW w:w="222" w:type="dxa"/>
            <w:vMerge w:val="continue"/>
            <w:tcBorders>
              <w:right w:val="nil"/>
            </w:tcBorders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shd w:val="clear" w:color="auto" w:fill="D9D9D9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3762" w:type="dxa"/>
            <w:shd w:val="clear" w:color="auto" w:fill="D9D9D9"/>
          </w:tcPr>
          <w:p>
            <w:pPr>
              <w:spacing w:line="400" w:lineRule="exact"/>
              <w:jc w:val="left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京外单位</w:t>
            </w:r>
          </w:p>
        </w:tc>
        <w:tc>
          <w:tcPr>
            <w:tcW w:w="10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207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</w:t>
            </w:r>
            <w:r>
              <w:rPr>
                <w:rFonts w:ascii="宋体" w:hAnsi="宋体"/>
                <w:sz w:val="24"/>
                <w:szCs w:val="24"/>
              </w:rPr>
              <w:t>44779</w:t>
            </w:r>
          </w:p>
        </w:tc>
        <w:tc>
          <w:tcPr>
            <w:tcW w:w="109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217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76520</w:t>
            </w:r>
          </w:p>
        </w:tc>
        <w:tc>
          <w:tcPr>
            <w:tcW w:w="9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215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04995</w:t>
            </w:r>
          </w:p>
        </w:tc>
        <w:tc>
          <w:tcPr>
            <w:tcW w:w="222" w:type="dxa"/>
            <w:vMerge w:val="continue"/>
            <w:tcBorders>
              <w:right w:val="nil"/>
            </w:tcBorders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shd w:val="clear" w:color="auto" w:fill="D9D9D9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</w:t>
            </w:r>
          </w:p>
        </w:tc>
        <w:tc>
          <w:tcPr>
            <w:tcW w:w="3762" w:type="dxa"/>
            <w:shd w:val="clear" w:color="auto" w:fill="D9D9D9"/>
          </w:tcPr>
          <w:p>
            <w:pPr>
              <w:spacing w:line="400" w:lineRule="exact"/>
              <w:jc w:val="left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市属单位</w:t>
            </w:r>
          </w:p>
        </w:tc>
        <w:tc>
          <w:tcPr>
            <w:tcW w:w="10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207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21059</w:t>
            </w:r>
          </w:p>
        </w:tc>
        <w:tc>
          <w:tcPr>
            <w:tcW w:w="109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217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07217</w:t>
            </w:r>
          </w:p>
        </w:tc>
        <w:tc>
          <w:tcPr>
            <w:tcW w:w="96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215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36756</w:t>
            </w:r>
          </w:p>
        </w:tc>
        <w:tc>
          <w:tcPr>
            <w:tcW w:w="222" w:type="dxa"/>
            <w:vMerge w:val="continue"/>
            <w:tcBorders>
              <w:right w:val="nil"/>
            </w:tcBorders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7" w:type="dxa"/>
            <w:shd w:val="clear" w:color="auto" w:fill="D9D9D9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3762" w:type="dxa"/>
            <w:shd w:val="clear" w:color="auto" w:fill="D9D9D9"/>
          </w:tcPr>
          <w:p>
            <w:pPr>
              <w:spacing w:line="400" w:lineRule="exact"/>
              <w:jc w:val="left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城区、郊区公司</w:t>
            </w:r>
          </w:p>
        </w:tc>
        <w:tc>
          <w:tcPr>
            <w:tcW w:w="10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207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461859</w:t>
            </w:r>
          </w:p>
        </w:tc>
        <w:tc>
          <w:tcPr>
            <w:tcW w:w="109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217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  <w:r>
              <w:rPr>
                <w:rFonts w:ascii="宋体" w:hAnsi="宋体"/>
                <w:sz w:val="24"/>
                <w:szCs w:val="24"/>
              </w:rPr>
              <w:t>3258</w:t>
            </w:r>
          </w:p>
        </w:tc>
        <w:tc>
          <w:tcPr>
            <w:tcW w:w="9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215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94327</w:t>
            </w:r>
          </w:p>
        </w:tc>
        <w:tc>
          <w:tcPr>
            <w:tcW w:w="222" w:type="dxa"/>
            <w:vMerge w:val="continue"/>
            <w:tcBorders>
              <w:right w:val="nil"/>
            </w:tcBorders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4219" w:type="dxa"/>
            <w:gridSpan w:val="2"/>
          </w:tcPr>
          <w:p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合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计</w:t>
            </w:r>
          </w:p>
        </w:tc>
        <w:tc>
          <w:tcPr>
            <w:tcW w:w="10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1</w:t>
            </w:r>
            <w:r>
              <w:rPr>
                <w:rFonts w:ascii="宋体" w:hAnsi="宋体"/>
                <w:b/>
                <w:sz w:val="24"/>
                <w:szCs w:val="24"/>
              </w:rPr>
              <w:t>75</w:t>
            </w:r>
          </w:p>
        </w:tc>
        <w:tc>
          <w:tcPr>
            <w:tcW w:w="207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2</w:t>
            </w:r>
            <w:r>
              <w:rPr>
                <w:rFonts w:ascii="宋体" w:hAnsi="宋体"/>
                <w:b/>
                <w:sz w:val="24"/>
                <w:szCs w:val="24"/>
              </w:rPr>
              <w:t>1350109</w:t>
            </w:r>
          </w:p>
        </w:tc>
        <w:tc>
          <w:tcPr>
            <w:tcW w:w="109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2</w:t>
            </w:r>
            <w:r>
              <w:rPr>
                <w:rFonts w:ascii="宋体" w:hAnsi="宋体"/>
                <w:b/>
                <w:sz w:val="24"/>
                <w:szCs w:val="24"/>
              </w:rPr>
              <w:t>8</w:t>
            </w:r>
          </w:p>
        </w:tc>
        <w:tc>
          <w:tcPr>
            <w:tcW w:w="217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2</w:t>
            </w:r>
            <w:r>
              <w:rPr>
                <w:rFonts w:ascii="宋体" w:hAnsi="宋体"/>
                <w:b/>
                <w:sz w:val="24"/>
                <w:szCs w:val="24"/>
              </w:rPr>
              <w:t>858684</w:t>
            </w:r>
          </w:p>
        </w:tc>
        <w:tc>
          <w:tcPr>
            <w:tcW w:w="96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6</w:t>
            </w:r>
            <w:r>
              <w:rPr>
                <w:rFonts w:ascii="宋体" w:hAnsi="宋体"/>
                <w:b/>
                <w:sz w:val="24"/>
                <w:szCs w:val="24"/>
              </w:rPr>
              <w:t>9</w:t>
            </w:r>
          </w:p>
        </w:tc>
        <w:tc>
          <w:tcPr>
            <w:tcW w:w="215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8</w:t>
            </w:r>
            <w:r>
              <w:rPr>
                <w:rFonts w:ascii="宋体" w:hAnsi="宋体"/>
                <w:b/>
                <w:sz w:val="24"/>
                <w:szCs w:val="24"/>
              </w:rPr>
              <w:t>390882</w:t>
            </w:r>
          </w:p>
        </w:tc>
        <w:tc>
          <w:tcPr>
            <w:tcW w:w="222" w:type="dxa"/>
            <w:vMerge w:val="continue"/>
            <w:tcBorders>
              <w:right w:val="nil"/>
            </w:tcBorders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B3466"/>
    <w:rsid w:val="22C576BB"/>
    <w:rsid w:val="22CB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2022-09-19T13:17:00Z</dcterms:created>
  <dc:creator>SQHL40</dc:creator>
  <cp:lastModifiedBy>SQHL40</cp:lastModifiedBy>
  <dcterms:modified xsi:type="dcterms:W3CDTF">2022-09-19T13:18:12Z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